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FBC" w:rsidRPr="00143622" w:rsidRDefault="007A0FBC" w:rsidP="004410F3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143622">
        <w:rPr>
          <w:rFonts w:ascii="Arial" w:hAnsi="Arial" w:cs="Arial"/>
          <w:b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3913943</wp:posOffset>
            </wp:positionH>
            <wp:positionV relativeFrom="paragraph">
              <wp:posOffset>-168100</wp:posOffset>
            </wp:positionV>
            <wp:extent cx="859943" cy="757730"/>
            <wp:effectExtent l="1905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Objet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943" cy="757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A0FBC" w:rsidRPr="00143622" w:rsidRDefault="007A0FBC" w:rsidP="004410F3">
      <w:pPr>
        <w:jc w:val="center"/>
        <w:rPr>
          <w:rFonts w:ascii="Arial" w:hAnsi="Arial" w:cs="Arial"/>
          <w:b/>
          <w:sz w:val="24"/>
          <w:szCs w:val="24"/>
        </w:rPr>
      </w:pPr>
    </w:p>
    <w:p w:rsidR="00F667DB" w:rsidRPr="00143622" w:rsidRDefault="004410F3" w:rsidP="004410F3">
      <w:pPr>
        <w:jc w:val="center"/>
        <w:rPr>
          <w:rFonts w:ascii="Arial" w:hAnsi="Arial" w:cs="Arial"/>
          <w:b/>
          <w:sz w:val="24"/>
          <w:szCs w:val="24"/>
        </w:rPr>
      </w:pPr>
      <w:r w:rsidRPr="00143622">
        <w:rPr>
          <w:rFonts w:ascii="Arial" w:hAnsi="Arial" w:cs="Arial"/>
          <w:b/>
          <w:sz w:val="24"/>
          <w:szCs w:val="24"/>
        </w:rPr>
        <w:t>ESCUELA LATINOAMERICANA DE MEDICINA</w:t>
      </w:r>
    </w:p>
    <w:p w:rsidR="003632A6" w:rsidRPr="00143622" w:rsidRDefault="003632A6" w:rsidP="004410F3">
      <w:pPr>
        <w:jc w:val="center"/>
        <w:rPr>
          <w:rFonts w:ascii="Arial" w:hAnsi="Arial" w:cs="Arial"/>
          <w:b/>
          <w:sz w:val="24"/>
          <w:szCs w:val="24"/>
        </w:rPr>
      </w:pPr>
      <w:r w:rsidRPr="00143622">
        <w:rPr>
          <w:rFonts w:ascii="Arial" w:hAnsi="Arial" w:cs="Arial"/>
          <w:b/>
          <w:sz w:val="24"/>
          <w:szCs w:val="24"/>
        </w:rPr>
        <w:t>VICERRECTORÍA DE DESARROLLO</w:t>
      </w:r>
    </w:p>
    <w:p w:rsidR="004410F3" w:rsidRPr="00143622" w:rsidRDefault="004410F3" w:rsidP="004410F3">
      <w:pPr>
        <w:jc w:val="center"/>
        <w:rPr>
          <w:rFonts w:ascii="Arial" w:hAnsi="Arial" w:cs="Arial"/>
          <w:b/>
          <w:sz w:val="24"/>
          <w:szCs w:val="24"/>
        </w:rPr>
      </w:pPr>
      <w:r w:rsidRPr="00143622">
        <w:rPr>
          <w:rFonts w:ascii="Arial" w:hAnsi="Arial" w:cs="Arial"/>
          <w:b/>
          <w:sz w:val="24"/>
          <w:szCs w:val="24"/>
        </w:rPr>
        <w:t xml:space="preserve">Propuestas </w:t>
      </w:r>
      <w:r w:rsidR="005F32FB">
        <w:rPr>
          <w:rFonts w:ascii="Arial" w:hAnsi="Arial" w:cs="Arial"/>
          <w:b/>
          <w:sz w:val="24"/>
          <w:szCs w:val="24"/>
        </w:rPr>
        <w:t>Cursos P</w:t>
      </w:r>
      <w:r w:rsidRPr="00143622">
        <w:rPr>
          <w:rFonts w:ascii="Arial" w:hAnsi="Arial" w:cs="Arial"/>
          <w:b/>
          <w:sz w:val="24"/>
          <w:szCs w:val="24"/>
        </w:rPr>
        <w:t xml:space="preserve">re eventos </w:t>
      </w:r>
      <w:r w:rsidR="005F32FB">
        <w:rPr>
          <w:rFonts w:ascii="Arial" w:hAnsi="Arial" w:cs="Arial"/>
          <w:b/>
          <w:sz w:val="24"/>
          <w:szCs w:val="24"/>
        </w:rPr>
        <w:t xml:space="preserve">para el </w:t>
      </w:r>
      <w:r w:rsidR="005F32FB" w:rsidRPr="005F32FB">
        <w:rPr>
          <w:rFonts w:ascii="Arial" w:hAnsi="Arial" w:cs="Arial"/>
          <w:b/>
          <w:sz w:val="24"/>
          <w:szCs w:val="24"/>
        </w:rPr>
        <w:t>Encuentro de Egresados de la Elam y Ciencias de la Salud 2018</w:t>
      </w:r>
    </w:p>
    <w:tbl>
      <w:tblPr>
        <w:tblStyle w:val="Tablaconcuadrcula"/>
        <w:tblW w:w="13171" w:type="dxa"/>
        <w:tblLook w:val="04A0" w:firstRow="1" w:lastRow="0" w:firstColumn="1" w:lastColumn="0" w:noHBand="0" w:noVBand="1"/>
      </w:tblPr>
      <w:tblGrid>
        <w:gridCol w:w="957"/>
        <w:gridCol w:w="7707"/>
        <w:gridCol w:w="4507"/>
      </w:tblGrid>
      <w:tr w:rsidR="005F32FB" w:rsidRPr="00143622" w:rsidTr="005F32FB">
        <w:trPr>
          <w:trHeight w:val="265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3622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3622">
              <w:rPr>
                <w:rFonts w:ascii="Arial" w:hAnsi="Arial" w:cs="Arial"/>
                <w:b/>
                <w:sz w:val="24"/>
                <w:szCs w:val="24"/>
              </w:rPr>
              <w:t>Titulo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tabs>
                <w:tab w:val="left" w:pos="327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3622">
              <w:rPr>
                <w:rFonts w:ascii="Arial" w:hAnsi="Arial" w:cs="Arial"/>
                <w:b/>
                <w:sz w:val="24"/>
                <w:szCs w:val="24"/>
              </w:rPr>
              <w:t>coordinador</w:t>
            </w:r>
          </w:p>
        </w:tc>
      </w:tr>
      <w:tr w:rsidR="005F32FB" w:rsidRPr="00143622" w:rsidTr="005F32FB">
        <w:trPr>
          <w:trHeight w:val="76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362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Sistema de formas de organización del Proceso de Enseñanza-Aprendizaje en la formación inicial del médico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362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MSc. Juana Dora Ordóñez Hernández</w:t>
            </w:r>
          </w:p>
          <w:p w:rsidR="005F32FB" w:rsidRPr="00143622" w:rsidRDefault="005F32FB" w:rsidP="005F32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362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MSc. Maritza Ondal Polier.</w:t>
            </w:r>
          </w:p>
        </w:tc>
      </w:tr>
      <w:tr w:rsidR="005F32FB" w:rsidRPr="00143622" w:rsidTr="005F32FB">
        <w:trPr>
          <w:trHeight w:val="515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overflowPunct w:val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overflowPunct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3622">
              <w:rPr>
                <w:rFonts w:ascii="Arial" w:eastAsia="Arial" w:hAnsi="Arial" w:cs="Arial"/>
                <w:sz w:val="24"/>
                <w:szCs w:val="24"/>
              </w:rPr>
              <w:t>Manejo del riesgo cardiovascular global en el nivel primario de Atención de salud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MSc. Dr. Alexander Ochoa Agüero</w:t>
            </w:r>
          </w:p>
        </w:tc>
      </w:tr>
      <w:tr w:rsidR="005F32FB" w:rsidRPr="00143622" w:rsidTr="005F32FB">
        <w:trPr>
          <w:trHeight w:val="515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362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Comportamiento humano hacia el proceso de envejecimiento y jubilación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MSc. Dra. Lina Mendoza Rodríguez</w:t>
            </w:r>
          </w:p>
        </w:tc>
      </w:tr>
      <w:tr w:rsidR="005F32FB" w:rsidRPr="00143622" w:rsidTr="005F32FB">
        <w:trPr>
          <w:trHeight w:val="515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 xml:space="preserve">Panorama actual de las </w:t>
            </w:r>
            <w:proofErr w:type="spellStart"/>
            <w:r w:rsidRPr="00143622">
              <w:rPr>
                <w:rFonts w:ascii="Arial" w:hAnsi="Arial" w:cs="Arial"/>
                <w:sz w:val="24"/>
                <w:szCs w:val="24"/>
              </w:rPr>
              <w:t>Arbovirosis</w:t>
            </w:r>
            <w:proofErr w:type="spellEnd"/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MSc. Dra. María Julia Valdés Hernández</w:t>
            </w:r>
          </w:p>
        </w:tc>
      </w:tr>
      <w:tr w:rsidR="005F32FB" w:rsidRPr="00143622" w:rsidTr="005F32FB">
        <w:trPr>
          <w:trHeight w:val="515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 xml:space="preserve">Actualización de Infecciones de transmisión sexual ( Blenorragia, </w:t>
            </w:r>
            <w:proofErr w:type="spellStart"/>
            <w:r w:rsidRPr="00143622">
              <w:rPr>
                <w:rFonts w:ascii="Arial" w:hAnsi="Arial" w:cs="Arial"/>
                <w:sz w:val="24"/>
                <w:szCs w:val="24"/>
              </w:rPr>
              <w:t>Clamidiasis</w:t>
            </w:r>
            <w:proofErr w:type="spellEnd"/>
            <w:r w:rsidRPr="00143622">
              <w:rPr>
                <w:rFonts w:ascii="Arial" w:hAnsi="Arial" w:cs="Arial"/>
                <w:sz w:val="24"/>
                <w:szCs w:val="24"/>
              </w:rPr>
              <w:t>, Sida)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MSc. Dra. Isabel María Villasusa Páez</w:t>
            </w:r>
          </w:p>
        </w:tc>
      </w:tr>
      <w:tr w:rsidR="005F32FB" w:rsidRPr="00143622" w:rsidTr="005F32FB">
        <w:trPr>
          <w:trHeight w:val="515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Parasitosis más frecuentes en la Américas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MSc. Dra. Ingrid O. Domenech Cañete</w:t>
            </w:r>
          </w:p>
        </w:tc>
      </w:tr>
      <w:tr w:rsidR="005F32FB" w:rsidRPr="00143622" w:rsidTr="005F32FB">
        <w:trPr>
          <w:trHeight w:val="250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Tuberculosis. Una actualización necesaria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MSc. Dra. Isabel Herrera Cabrera</w:t>
            </w:r>
          </w:p>
        </w:tc>
      </w:tr>
      <w:tr w:rsidR="005F32FB" w:rsidRPr="00143622" w:rsidTr="005F32FB">
        <w:trPr>
          <w:trHeight w:val="515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La Toxoplasmosis. Una enfermedad subvalorada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DrC. Miguel Manuel Álvarez González</w:t>
            </w:r>
          </w:p>
        </w:tc>
      </w:tr>
      <w:tr w:rsidR="005F32FB" w:rsidRPr="00143622" w:rsidTr="005F32FB">
        <w:trPr>
          <w:trHeight w:val="782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Actualización de los principales microorganismos involucrados en las infecciones asociadas a la asistencia sanitaria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MSc. Lic. Luis Alberto Díaz Suárez</w:t>
            </w:r>
          </w:p>
        </w:tc>
      </w:tr>
      <w:tr w:rsidR="005F32FB" w:rsidRPr="00143622" w:rsidTr="005F32FB">
        <w:trPr>
          <w:trHeight w:val="250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 xml:space="preserve">Patología </w:t>
            </w:r>
            <w:proofErr w:type="spellStart"/>
            <w:r w:rsidRPr="00143622">
              <w:rPr>
                <w:rFonts w:ascii="Arial" w:hAnsi="Arial" w:cs="Arial"/>
                <w:sz w:val="24"/>
                <w:szCs w:val="24"/>
              </w:rPr>
              <w:t>Autópsica</w:t>
            </w:r>
            <w:proofErr w:type="spellEnd"/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 xml:space="preserve">Dr. </w:t>
            </w:r>
            <w:proofErr w:type="spellStart"/>
            <w:r w:rsidRPr="00143622">
              <w:rPr>
                <w:rFonts w:ascii="Arial" w:hAnsi="Arial" w:cs="Arial"/>
                <w:sz w:val="24"/>
                <w:szCs w:val="24"/>
              </w:rPr>
              <w:t>Isnerio</w:t>
            </w:r>
            <w:proofErr w:type="spellEnd"/>
            <w:r w:rsidRPr="00143622">
              <w:rPr>
                <w:rFonts w:ascii="Arial" w:hAnsi="Arial" w:cs="Arial"/>
                <w:sz w:val="24"/>
                <w:szCs w:val="24"/>
              </w:rPr>
              <w:t xml:space="preserve"> Arzuaga Anderson</w:t>
            </w:r>
          </w:p>
        </w:tc>
      </w:tr>
      <w:tr w:rsidR="005F32FB" w:rsidRPr="00143622" w:rsidTr="005F32FB">
        <w:trPr>
          <w:trHeight w:val="250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 xml:space="preserve">Patología Quirúrgica en Epilepsia </w:t>
            </w:r>
            <w:proofErr w:type="spellStart"/>
            <w:r w:rsidRPr="00143622">
              <w:rPr>
                <w:rFonts w:ascii="Arial" w:hAnsi="Arial" w:cs="Arial"/>
                <w:sz w:val="24"/>
                <w:szCs w:val="24"/>
              </w:rPr>
              <w:t>Farmocorresistente</w:t>
            </w:r>
            <w:proofErr w:type="spellEnd"/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Dra. Bárbara Estupiñan Díaz</w:t>
            </w:r>
          </w:p>
        </w:tc>
      </w:tr>
      <w:tr w:rsidR="005F32FB" w:rsidRPr="00143622" w:rsidTr="005F32FB">
        <w:trPr>
          <w:trHeight w:val="265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Patología Mamaria Maligna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Dr. Alfonso Ramos Sosa</w:t>
            </w:r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Muerte Súbita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Dr. Fidel Simón Toledo</w:t>
            </w:r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Patología Tumoral más frecuente en la infancia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 xml:space="preserve">Dra. María Caridad </w:t>
            </w:r>
            <w:proofErr w:type="spellStart"/>
            <w:r w:rsidRPr="00143622">
              <w:rPr>
                <w:rFonts w:ascii="Arial" w:hAnsi="Arial" w:cs="Arial"/>
                <w:sz w:val="24"/>
                <w:szCs w:val="24"/>
              </w:rPr>
              <w:t>Rigaut</w:t>
            </w:r>
            <w:proofErr w:type="spellEnd"/>
            <w:r w:rsidRPr="00143622">
              <w:rPr>
                <w:rFonts w:ascii="Arial" w:hAnsi="Arial" w:cs="Arial"/>
                <w:sz w:val="24"/>
                <w:szCs w:val="24"/>
              </w:rPr>
              <w:t xml:space="preserve"> Díaz</w:t>
            </w:r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Actualización sobre Neoplasias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MSc. Dra Nancy Ríos hidalgo</w:t>
            </w:r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Abdomen Agudo Quirúrgico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Dr. José Raúl Garcés Sigal</w:t>
            </w:r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Indicaciones e Interpretaciones clínicas de los estudios neurofisiológicos en las enfermedades neuromusculares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 xml:space="preserve">MSc. Dra. </w:t>
            </w:r>
            <w:proofErr w:type="spellStart"/>
            <w:r w:rsidRPr="00143622">
              <w:rPr>
                <w:rFonts w:ascii="Arial" w:hAnsi="Arial" w:cs="Arial"/>
                <w:sz w:val="24"/>
                <w:szCs w:val="24"/>
              </w:rPr>
              <w:t>Marlen</w:t>
            </w:r>
            <w:proofErr w:type="spellEnd"/>
            <w:r w:rsidRPr="00143622">
              <w:rPr>
                <w:rFonts w:ascii="Arial" w:hAnsi="Arial" w:cs="Arial"/>
                <w:sz w:val="24"/>
                <w:szCs w:val="24"/>
              </w:rPr>
              <w:t xml:space="preserve"> Luisa </w:t>
            </w:r>
            <w:proofErr w:type="spellStart"/>
            <w:r w:rsidRPr="00143622">
              <w:rPr>
                <w:rFonts w:ascii="Arial" w:hAnsi="Arial" w:cs="Arial"/>
                <w:sz w:val="24"/>
                <w:szCs w:val="24"/>
              </w:rPr>
              <w:t>Viñet</w:t>
            </w:r>
            <w:proofErr w:type="spellEnd"/>
            <w:r w:rsidRPr="00143622">
              <w:rPr>
                <w:rFonts w:ascii="Arial" w:hAnsi="Arial" w:cs="Arial"/>
                <w:sz w:val="24"/>
                <w:szCs w:val="24"/>
              </w:rPr>
              <w:t xml:space="preserve"> Espinosa</w:t>
            </w:r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Bibliografía biomédica. Gestor de referencias MS-Word 2010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 xml:space="preserve">MSc. Reinaldo Rodríguez </w:t>
            </w:r>
            <w:proofErr w:type="spellStart"/>
            <w:r w:rsidRPr="00143622">
              <w:rPr>
                <w:rFonts w:ascii="Arial" w:hAnsi="Arial" w:cs="Arial"/>
                <w:sz w:val="24"/>
                <w:szCs w:val="24"/>
              </w:rPr>
              <w:t>Camiño</w:t>
            </w:r>
            <w:proofErr w:type="spellEnd"/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Entornos Virtuales de Enseñanza Aprendizaje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Juan Miguel Gómez Mirabal</w:t>
            </w:r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pStyle w:val="NormalWeb"/>
              <w:spacing w:before="0" w:beforeAutospacing="0" w:after="0" w:afterAutospacing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143622">
              <w:rPr>
                <w:rFonts w:ascii="Arial" w:hAnsi="Arial" w:cs="Arial"/>
              </w:rPr>
              <w:t>Investigación cualitativa en Salud.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 xml:space="preserve">MSc. Lissette del Pilar </w:t>
            </w:r>
            <w:proofErr w:type="spellStart"/>
            <w:r w:rsidRPr="00143622">
              <w:rPr>
                <w:rFonts w:ascii="Arial" w:hAnsi="Arial" w:cs="Arial"/>
                <w:sz w:val="24"/>
                <w:szCs w:val="24"/>
              </w:rPr>
              <w:t>Morúa</w:t>
            </w:r>
            <w:proofErr w:type="spellEnd"/>
            <w:r w:rsidRPr="00143622">
              <w:rPr>
                <w:rFonts w:ascii="Arial" w:hAnsi="Arial" w:cs="Arial"/>
                <w:sz w:val="24"/>
                <w:szCs w:val="24"/>
              </w:rPr>
              <w:t xml:space="preserve"> Delgado Varela1</w:t>
            </w:r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Escritura y lectura crítica de artículos científicos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iCs/>
                <w:sz w:val="24"/>
                <w:szCs w:val="24"/>
              </w:rPr>
              <w:t>MSc. Tamara E. Torres Chávez</w:t>
            </w:r>
          </w:p>
        </w:tc>
      </w:tr>
      <w:tr w:rsidR="005F32FB" w:rsidRPr="005F32FB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Flash de Portugués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3622">
              <w:rPr>
                <w:rFonts w:ascii="Arial" w:hAnsi="Arial" w:cs="Arial"/>
                <w:sz w:val="24"/>
                <w:szCs w:val="24"/>
                <w:lang w:val="en-US"/>
              </w:rPr>
              <w:t xml:space="preserve">MSc. Lic. David Tomas </w:t>
            </w:r>
            <w:proofErr w:type="spellStart"/>
            <w:r w:rsidRPr="00143622">
              <w:rPr>
                <w:rFonts w:ascii="Arial" w:hAnsi="Arial" w:cs="Arial"/>
                <w:sz w:val="24"/>
                <w:szCs w:val="24"/>
                <w:lang w:val="en-US"/>
              </w:rPr>
              <w:t>Rosell</w:t>
            </w:r>
            <w:proofErr w:type="spellEnd"/>
            <w:r w:rsidRPr="00143622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3622">
              <w:rPr>
                <w:rFonts w:ascii="Arial" w:hAnsi="Arial" w:cs="Arial"/>
                <w:sz w:val="24"/>
                <w:szCs w:val="24"/>
                <w:lang w:val="en-US"/>
              </w:rPr>
              <w:t>Tolón</w:t>
            </w:r>
            <w:proofErr w:type="spellEnd"/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 xml:space="preserve">Infección con </w:t>
            </w:r>
            <w:proofErr w:type="spellStart"/>
            <w:r w:rsidRPr="00143622">
              <w:rPr>
                <w:rFonts w:ascii="Arial" w:hAnsi="Arial" w:cs="Arial"/>
                <w:sz w:val="24"/>
                <w:szCs w:val="24"/>
              </w:rPr>
              <w:t>Cryptosporidium</w:t>
            </w:r>
            <w:proofErr w:type="spellEnd"/>
            <w:r w:rsidRPr="0014362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43622">
              <w:rPr>
                <w:rFonts w:ascii="Arial" w:hAnsi="Arial" w:cs="Arial"/>
                <w:sz w:val="24"/>
                <w:szCs w:val="24"/>
              </w:rPr>
              <w:t>ssp</w:t>
            </w:r>
            <w:proofErr w:type="spellEnd"/>
            <w:r w:rsidRPr="00143622">
              <w:rPr>
                <w:rFonts w:ascii="Arial" w:hAnsi="Arial" w:cs="Arial"/>
                <w:sz w:val="24"/>
                <w:szCs w:val="24"/>
              </w:rPr>
              <w:t>, su importancia para la salud pública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DrC. Fidel Angel Núñez Fernández</w:t>
            </w:r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Una mirada actualizada a la Psicogeriatría en atención primaria de salud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pStyle w:val="Textosinforma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MSc. Dra. Viviana Pérez Fernández,</w:t>
            </w:r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pStyle w:val="Textosinforma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Atención de urgencia en enfermedades cardiovasculares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pStyle w:val="Textosinforma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MSc. Dr. Roberto Cruz Montesino,</w:t>
            </w:r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Maltrato infantil un enfoque desde la Medicina familiar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pStyle w:val="Textosinforma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MSc. Dr. Roberto Cruz Montesino</w:t>
            </w:r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Sobre el pensamiento y obra de Fidel Castro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MSc. Lic. Enrique Vital Alfaro</w:t>
            </w:r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Actualización en el uso de los antimicrobianos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MSc. Dr. Roberto Cruz Montesino</w:t>
            </w:r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Nuevas tecnologías para el control de vectores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MSc. Dr. René Gato Armas</w:t>
            </w:r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Vigilancia en Salud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MSc. Dra. Misladys Rodríguez</w:t>
            </w:r>
          </w:p>
        </w:tc>
      </w:tr>
      <w:tr w:rsidR="005F32FB" w:rsidRPr="00143622" w:rsidTr="005F32FB">
        <w:trPr>
          <w:trHeight w:val="136"/>
        </w:trPr>
        <w:tc>
          <w:tcPr>
            <w:tcW w:w="957" w:type="dxa"/>
            <w:vAlign w:val="center"/>
          </w:tcPr>
          <w:p w:rsidR="005F32FB" w:rsidRPr="00143622" w:rsidRDefault="005F32FB" w:rsidP="005F32FB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Manejo de las conductas adictivas en la atención primaria de salud</w:t>
            </w:r>
          </w:p>
        </w:tc>
        <w:tc>
          <w:tcPr>
            <w:tcW w:w="4507" w:type="dxa"/>
            <w:vAlign w:val="center"/>
          </w:tcPr>
          <w:p w:rsidR="005F32FB" w:rsidRPr="00143622" w:rsidRDefault="005F32FB" w:rsidP="005F32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622">
              <w:rPr>
                <w:rFonts w:ascii="Arial" w:hAnsi="Arial" w:cs="Arial"/>
                <w:sz w:val="24"/>
                <w:szCs w:val="24"/>
              </w:rPr>
              <w:t>Dra. Carmen Sosa Pérez</w:t>
            </w:r>
          </w:p>
        </w:tc>
      </w:tr>
    </w:tbl>
    <w:p w:rsidR="004410F3" w:rsidRPr="00143622" w:rsidRDefault="004410F3" w:rsidP="004410F3">
      <w:pPr>
        <w:rPr>
          <w:rFonts w:ascii="Arial" w:hAnsi="Arial" w:cs="Arial"/>
          <w:b/>
          <w:sz w:val="24"/>
          <w:szCs w:val="24"/>
        </w:rPr>
      </w:pPr>
    </w:p>
    <w:sectPr w:rsidR="004410F3" w:rsidRPr="00143622" w:rsidSect="004410F3">
      <w:pgSz w:w="16838" w:h="11906" w:orient="landscape"/>
      <w:pgMar w:top="993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C498D"/>
    <w:multiLevelType w:val="hybridMultilevel"/>
    <w:tmpl w:val="C88E85A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1312A"/>
    <w:multiLevelType w:val="hybridMultilevel"/>
    <w:tmpl w:val="52969502"/>
    <w:lvl w:ilvl="0" w:tplc="89CE3CC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0F3"/>
    <w:rsid w:val="00103EB3"/>
    <w:rsid w:val="00143622"/>
    <w:rsid w:val="0021077B"/>
    <w:rsid w:val="00233CBE"/>
    <w:rsid w:val="002828A6"/>
    <w:rsid w:val="003632A6"/>
    <w:rsid w:val="00393BF8"/>
    <w:rsid w:val="003A0653"/>
    <w:rsid w:val="00435BDB"/>
    <w:rsid w:val="004410F3"/>
    <w:rsid w:val="005210B2"/>
    <w:rsid w:val="00525673"/>
    <w:rsid w:val="0053131B"/>
    <w:rsid w:val="005F1B36"/>
    <w:rsid w:val="005F32FB"/>
    <w:rsid w:val="0069556E"/>
    <w:rsid w:val="007419D5"/>
    <w:rsid w:val="007660F4"/>
    <w:rsid w:val="007A0FBC"/>
    <w:rsid w:val="007C43A8"/>
    <w:rsid w:val="007E228A"/>
    <w:rsid w:val="008224DA"/>
    <w:rsid w:val="00852C67"/>
    <w:rsid w:val="00935D96"/>
    <w:rsid w:val="00A35A55"/>
    <w:rsid w:val="00C11779"/>
    <w:rsid w:val="00C3149E"/>
    <w:rsid w:val="00D144B9"/>
    <w:rsid w:val="00D649A1"/>
    <w:rsid w:val="00F07F15"/>
    <w:rsid w:val="00F27A92"/>
    <w:rsid w:val="00F603AD"/>
    <w:rsid w:val="00F66207"/>
    <w:rsid w:val="00F6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8378A7-7A8A-4BF4-8B31-D8A673609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410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210B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828A6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Textosinformato">
    <w:name w:val="Plain Text"/>
    <w:basedOn w:val="Normal"/>
    <w:link w:val="TextosinformatoCar"/>
    <w:uiPriority w:val="99"/>
    <w:unhideWhenUsed/>
    <w:rsid w:val="00393BF8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393BF8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5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tecnico</dc:creator>
  <cp:lastModifiedBy>Nancy</cp:lastModifiedBy>
  <cp:revision>2</cp:revision>
  <dcterms:created xsi:type="dcterms:W3CDTF">2017-12-21T17:24:00Z</dcterms:created>
  <dcterms:modified xsi:type="dcterms:W3CDTF">2017-12-21T17:24:00Z</dcterms:modified>
</cp:coreProperties>
</file>